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jpeg" ContentType="image/jpe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353" w:rsidP="004A6353" w:rsidRDefault="004A6353">
      <w:pPr>
        <w:jc w:val="center"/>
        <w:rPr>
          <w:noProof/>
          <w:lang w:val="en-GB" w:eastAsia="de-DE"/>
        </w:rPr>
      </w:pPr>
    </w:p>
    <w:p w:rsidR="004A6353" w:rsidP="004A6353" w:rsidRDefault="004A6353">
      <w:pPr>
        <w:jc w:val="center"/>
        <w:rPr>
          <w:noProof/>
          <w:lang w:val="en-GB" w:eastAsia="de-DE"/>
        </w:rPr>
      </w:pPr>
    </w:p>
    <w:p w:rsidRPr="0096122C" w:rsidR="004A6353" w:rsidP="004A6353" w:rsidRDefault="004A6353">
      <w:pPr>
        <w:jc w:val="center"/>
        <w:rPr>
          <w:noProof/>
          <w:lang w:val="en-GB" w:eastAsia="de-DE"/>
        </w:rPr>
      </w:pPr>
      <w:r w:rsidRPr="00F97343">
        <w:rPr>
          <w:noProof/>
          <w:lang w:eastAsia="de-DE"/>
        </w:rPr>
        <w:drawing>
          <wp:inline distT="0" distB="0" distL="0" distR="0" wp14:anchorId="577837D6" wp14:editId="3A0300CF">
            <wp:extent cx="3321685" cy="1660844"/>
            <wp:effectExtent l="0" t="0" r="0" b="0"/>
            <wp:docPr id="1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7DB9FF7E-307D-448F-9CF1-96299F308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7DB9FF7E-307D-448F-9CF1-96299F308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821" cy="169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E14">
        <w:rPr>
          <w:noProof/>
          <w:lang w:val="en-GB" w:eastAsia="de-DE"/>
        </w:rPr>
        <w:t xml:space="preserve"> </w:t>
      </w:r>
    </w:p>
    <w:p w:rsidR="004A6353" w:rsidP="004A6353" w:rsidRDefault="004A6353">
      <w:pPr>
        <w:jc w:val="center"/>
        <w:rPr>
          <w:b/>
          <w:sz w:val="40"/>
          <w:szCs w:val="28"/>
          <w:lang w:val="en-GB"/>
        </w:rPr>
      </w:pPr>
    </w:p>
    <w:p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 xml:space="preserve">IDEAL-GAME</w:t>
      </w:r>
    </w:p>
    <w:p>
      <w:pPr>
        <w:jc w:val="center"/>
        <w:rPr>
          <w:i/>
          <w:iCs/>
          <w:sz w:val="30"/>
          <w:szCs w:val="30"/>
          <w:lang w:val="en-US"/>
        </w:rPr>
      </w:pPr>
      <w:bookmarkStart w:name="_Hlk56430854" w:id="0"/>
      <w:r w:rsidRPr="00F97343">
        <w:rPr>
          <w:i/>
          <w:iCs/>
          <w:sz w:val="30"/>
          <w:szCs w:val="30"/>
          <w:lang w:val="en-US"/>
        </w:rPr>
        <w:t xml:space="preserve">Doskonalenie dydaktyki, kształcenia i uczenia się </w:t>
      </w:r>
      <w:r w:rsidRPr="00F97343">
        <w:rPr>
          <w:i/>
          <w:iCs/>
          <w:sz w:val="30"/>
          <w:szCs w:val="30"/>
          <w:lang w:val="en-US"/>
        </w:rPr>
        <w:br/>
        <w:t xml:space="preserve">w szkolnictwie wyższym za pomocą Online Serious Game Creator</w:t>
      </w:r>
    </w:p>
    <w:bookmarkEnd w:id="0"/>
    <w:p w:rsidR="004A6353" w:rsidP="004A6353" w:rsidRDefault="004A6353">
      <w:pPr>
        <w:jc w:val="center"/>
        <w:rPr>
          <w:b/>
          <w:sz w:val="28"/>
          <w:szCs w:val="28"/>
          <w:lang w:val="en-US"/>
        </w:rPr>
      </w:pPr>
    </w:p>
    <w:p w:rsidR="004A6353" w:rsidP="004A6353" w:rsidRDefault="004A6353">
      <w:pPr>
        <w:jc w:val="center"/>
        <w:rPr>
          <w:b/>
          <w:sz w:val="28"/>
          <w:szCs w:val="28"/>
          <w:lang w:val="en-US"/>
        </w:rPr>
      </w:pPr>
    </w:p>
    <w:p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Artykuł 3 online (DE)</w:t>
      </w:r>
    </w:p>
    <w:p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Sebastian Koppius</w:t>
      </w:r>
    </w:p>
    <w:p w:rsidRPr="001657FD" w:rsidR="004A6353" w:rsidP="004A6353" w:rsidRDefault="004A6353">
      <w:pPr>
        <w:rPr>
          <w:b/>
          <w:sz w:val="16"/>
          <w:szCs w:val="16"/>
          <w:lang w:val="en-US"/>
        </w:rPr>
      </w:pPr>
    </w:p>
    <w:p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 xml:space="preserve">Tytuł projektu:</w:t>
      </w:r>
      <w:r w:rsidRPr="00CE62A2">
        <w:rPr>
          <w:sz w:val="24"/>
          <w:szCs w:val="28"/>
          <w:lang w:val="en-US"/>
        </w:rPr>
        <w:tab/>
      </w:r>
      <w:r w:rsidRPr="00F97343">
        <w:rPr>
          <w:sz w:val="24"/>
          <w:szCs w:val="28"/>
          <w:lang w:val="en-US"/>
        </w:rPr>
        <w:t xml:space="preserve">Doskonalenie dydaktyki, edukacji i uczenia się </w:t>
      </w:r>
    </w:p>
    <w:p>
      <w:pPr>
        <w:tabs>
          <w:tab w:val="left" w:pos="2127"/>
        </w:tabs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 w:rsidRPr="00F97343">
        <w:rPr>
          <w:sz w:val="24"/>
          <w:szCs w:val="28"/>
          <w:lang w:val="en-US"/>
        </w:rPr>
        <w:t xml:space="preserve">w szkolnictwie wyższym dzięki Online Serious Game Creator</w:t>
      </w:r>
    </w:p>
    <w:p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 xml:space="preserve">Skrót:</w:t>
      </w:r>
      <w:r w:rsidRPr="00CE62A2"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 xml:space="preserve">IDEAL-GAME</w:t>
      </w:r>
    </w:p>
    <w:p>
      <w:pPr>
        <w:rPr>
          <w:b/>
          <w:sz w:val="24"/>
          <w:szCs w:val="28"/>
          <w:lang w:val="en-GB"/>
        </w:rPr>
      </w:pPr>
      <w:r w:rsidRPr="00CE62A2">
        <w:rPr>
          <w:b/>
          <w:sz w:val="24"/>
          <w:szCs w:val="28"/>
          <w:lang w:val="en-US"/>
        </w:rPr>
        <w:t xml:space="preserve">Numer referencyjny:</w:t>
      </w:r>
      <w:r w:rsidRPr="00CE62A2">
        <w:rPr>
          <w:sz w:val="24"/>
          <w:szCs w:val="28"/>
          <w:lang w:val="en-US"/>
        </w:rPr>
        <w:tab/>
      </w:r>
      <w:bookmarkStart w:name="_Hlk73946008" w:id="1"/>
      <w:r w:rsidRPr="00F97343">
        <w:rPr>
          <w:b/>
          <w:sz w:val="24"/>
          <w:szCs w:val="28"/>
          <w:lang w:val="en-GB"/>
        </w:rPr>
        <w:t xml:space="preserve">2020-1-DE01-KA203-005682</w:t>
      </w:r>
    </w:p>
    <w:bookmarkEnd w:id="1"/>
    <w:p>
      <w:pPr>
        <w:rPr>
          <w:sz w:val="24"/>
          <w:szCs w:val="28"/>
          <w:lang w:val="en-US"/>
        </w:rPr>
        <w:sectPr w:rsidR="004A6353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2C14DC">
        <w:rPr>
          <w:b/>
          <w:sz w:val="24"/>
          <w:szCs w:val="28"/>
          <w:lang w:val="en-US"/>
        </w:rPr>
        <w:t xml:space="preserve">Partnerzy projektu</w:t>
      </w:r>
      <w:r>
        <w:rPr>
          <w:b/>
          <w:sz w:val="24"/>
          <w:szCs w:val="28"/>
          <w:lang w:val="en-US"/>
        </w:rPr>
        <w:t xml:space="preserve">:</w:t>
      </w:r>
      <w:r w:rsidRPr="002C14DC">
        <w:rPr>
          <w:b/>
          <w:sz w:val="24"/>
          <w:szCs w:val="28"/>
          <w:lang w:val="en-US"/>
        </w:rPr>
        <w:tab/>
      </w:r>
      <w:r w:rsidRPr="002C14DC">
        <w:rPr>
          <w:sz w:val="24"/>
          <w:szCs w:val="28"/>
          <w:lang w:val="en-US"/>
        </w:rPr>
        <w:t xml:space="preserve">P1University </w:t>
      </w:r>
      <w:r>
        <w:rPr>
          <w:sz w:val="24"/>
          <w:szCs w:val="28"/>
          <w:lang w:val="en-US"/>
        </w:rPr>
        <w:tab/>
        <w:t xml:space="preserve">Paderborn (UPB),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P2Ingenious </w:t>
      </w:r>
      <w:r>
        <w:rPr>
          <w:sz w:val="24"/>
          <w:szCs w:val="28"/>
          <w:lang w:val="en-US"/>
        </w:rPr>
        <w:tab/>
        <w:t xml:space="preserve">Knowledge GmbH (IK),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P3</w:t>
      </w:r>
      <w:r>
        <w:rPr>
          <w:sz w:val="24"/>
          <w:szCs w:val="28"/>
          <w:lang w:val="en-US"/>
        </w:rPr>
        <w:tab/>
      </w:r>
      <w:r w:rsidRPr="004D169C">
        <w:rPr>
          <w:sz w:val="24"/>
          <w:szCs w:val="28"/>
          <w:lang w:val="en-US"/>
        </w:rPr>
        <w:t xml:space="preserve">Uniwersytet w </w:t>
      </w:r>
      <w:r w:rsidRPr="004D169C">
        <w:rPr>
          <w:sz w:val="24"/>
          <w:szCs w:val="28"/>
          <w:lang w:val="en-US"/>
        </w:rPr>
        <w:t xml:space="preserve">Pitesti </w:t>
      </w:r>
      <w:r>
        <w:rPr>
          <w:sz w:val="24"/>
          <w:szCs w:val="28"/>
          <w:lang w:val="en-US"/>
        </w:rPr>
        <w:t xml:space="preserve">(UPIT), RO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P4</w:t>
      </w:r>
      <w:r>
        <w:rPr>
          <w:sz w:val="24"/>
          <w:szCs w:val="28"/>
          <w:lang w:val="en-US"/>
        </w:rPr>
        <w:tab/>
      </w:r>
      <w:r w:rsidRPr="004D169C">
        <w:rPr>
          <w:sz w:val="24"/>
          <w:szCs w:val="28"/>
          <w:lang w:val="en-US"/>
        </w:rPr>
        <w:t xml:space="preserve">Wyższa </w:t>
      </w:r>
      <w:r w:rsidRPr="004D169C">
        <w:rPr>
          <w:sz w:val="24"/>
          <w:szCs w:val="28"/>
          <w:lang w:val="en-US"/>
        </w:rPr>
        <w:t xml:space="preserve">Szkoła </w:t>
      </w:r>
      <w:r w:rsidRPr="004D169C">
        <w:rPr>
          <w:sz w:val="24"/>
          <w:szCs w:val="28"/>
          <w:lang w:val="en-US"/>
        </w:rPr>
        <w:t xml:space="preserve">Ekonomii </w:t>
      </w:r>
      <w:r>
        <w:rPr>
          <w:sz w:val="24"/>
          <w:szCs w:val="28"/>
          <w:lang w:val="en-US"/>
        </w:rPr>
        <w:t xml:space="preserve">i </w:t>
      </w:r>
      <w:r w:rsidRPr="004D169C">
        <w:rPr>
          <w:sz w:val="24"/>
          <w:szCs w:val="28"/>
          <w:lang w:val="en-US"/>
        </w:rPr>
        <w:t xml:space="preserve">Innowacji </w:t>
      </w:r>
      <w:r>
        <w:rPr>
          <w:sz w:val="24"/>
          <w:szCs w:val="28"/>
          <w:lang w:val="en-US"/>
        </w:rPr>
        <w:t xml:space="preserve">w </w:t>
      </w:r>
      <w:r w:rsidRPr="004D169C">
        <w:rPr>
          <w:sz w:val="24"/>
          <w:szCs w:val="28"/>
          <w:lang w:val="en-US"/>
        </w:rPr>
        <w:t xml:space="preserve">Lublinie </w:t>
      </w:r>
      <w:r>
        <w:rPr>
          <w:sz w:val="24"/>
          <w:szCs w:val="28"/>
          <w:lang w:val="en-US"/>
        </w:rPr>
        <w:t xml:space="preserve">(WSEI), PL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P5University </w:t>
      </w:r>
      <w:r>
        <w:rPr>
          <w:sz w:val="24"/>
          <w:szCs w:val="28"/>
          <w:lang w:val="en-US"/>
        </w:rPr>
        <w:tab/>
        <w:t xml:space="preserve">of Dundee </w:t>
      </w:r>
      <w:r>
        <w:rPr>
          <w:sz w:val="24"/>
          <w:szCs w:val="28"/>
          <w:lang w:val="en-US"/>
        </w:rPr>
        <w:t xml:space="preserve">(</w:t>
      </w:r>
      <w:r>
        <w:rPr>
          <w:sz w:val="24"/>
          <w:szCs w:val="28"/>
          <w:lang w:val="en-US"/>
        </w:rPr>
        <w:t xml:space="preserve">UoD</w:t>
      </w:r>
      <w:r>
        <w:rPr>
          <w:sz w:val="24"/>
          <w:szCs w:val="28"/>
          <w:lang w:val="en-US"/>
        </w:rPr>
        <w:t xml:space="preserve">), UK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P6</w:t>
      </w:r>
      <w:r>
        <w:rPr>
          <w:sz w:val="24"/>
          <w:szCs w:val="28"/>
          <w:lang w:val="en-US"/>
        </w:rPr>
        <w:tab/>
      </w:r>
      <w:r w:rsidRPr="004D169C">
        <w:rPr>
          <w:sz w:val="24"/>
          <w:szCs w:val="28"/>
          <w:lang w:val="en-US"/>
        </w:rPr>
        <w:t xml:space="preserve">Universidad </w:t>
      </w:r>
      <w:r>
        <w:rPr>
          <w:sz w:val="24"/>
          <w:szCs w:val="28"/>
          <w:lang w:val="en-US"/>
        </w:rPr>
        <w:t xml:space="preserve">a </w:t>
      </w:r>
      <w:r w:rsidRPr="004D169C">
        <w:rPr>
          <w:sz w:val="24"/>
          <w:szCs w:val="28"/>
          <w:lang w:val="en-US"/>
        </w:rPr>
        <w:t xml:space="preserve">Distancia </w:t>
      </w:r>
      <w:r w:rsidRPr="004D169C">
        <w:rPr>
          <w:sz w:val="24"/>
          <w:szCs w:val="28"/>
          <w:lang w:val="en-US"/>
        </w:rPr>
        <w:t xml:space="preserve">de Madrid </w:t>
      </w:r>
      <w:r>
        <w:rPr>
          <w:sz w:val="24"/>
          <w:szCs w:val="28"/>
          <w:lang w:val="en-US"/>
        </w:rPr>
        <w:t xml:space="preserve">SA </w:t>
      </w:r>
      <w:r>
        <w:rPr>
          <w:sz w:val="24"/>
          <w:szCs w:val="28"/>
          <w:lang w:val="en-US"/>
        </w:rPr>
        <w:t xml:space="preserve">(UDIMA), ES</w:t>
      </w:r>
    </w:p>
    <w:p w:rsidRPr="004E1AED" w:rsidR="004A6353" w:rsidP="004A6353" w:rsidRDefault="004A6353">
      <w:pPr>
        <w:rPr>
          <w:b/>
          <w:sz w:val="24"/>
          <w:szCs w:val="28"/>
          <w:lang w:val="en-GB"/>
        </w:rPr>
      </w:pPr>
    </w:p>
    <w:p>
      <w:pPr>
        <w:jc w:val="center"/>
        <w:rPr>
          <w:b/>
          <w:color w:val="000000" w:themeColor="text1"/>
          <w:sz w:val="24"/>
          <w:szCs w:val="28"/>
          <w:lang w:val="en-GB"/>
        </w:rPr>
      </w:pPr>
      <w:r w:rsidRPr="007540DC">
        <w:rPr>
          <w:b/>
          <w:color w:val="000000" w:themeColor="text1"/>
          <w:sz w:val="24"/>
          <w:szCs w:val="28"/>
          <w:lang w:val="en-GB"/>
        </w:rPr>
        <w:t xml:space="preserve">Duża różnorodność </w:t>
      </w:r>
      <w:r>
        <w:rPr>
          <w:b/>
          <w:color w:val="000000" w:themeColor="text1"/>
          <w:sz w:val="24"/>
          <w:szCs w:val="28"/>
          <w:lang w:val="en-GB"/>
        </w:rPr>
        <w:t xml:space="preserve">mini gier poważnych z Online Serious Game Creator</w:t>
      </w:r>
    </w:p>
    <w:p>
      <w:pPr>
        <w:jc w:val="center"/>
        <w:rPr>
          <w:b/>
          <w:color w:val="000000" w:themeColor="text1"/>
          <w:sz w:val="24"/>
          <w:szCs w:val="28"/>
          <w:lang w:val="en-GB"/>
        </w:rPr>
      </w:pPr>
      <w:r w:rsidRPr="007540DC">
        <w:rPr>
          <w:b/>
          <w:color w:val="000000" w:themeColor="text1"/>
          <w:sz w:val="24"/>
          <w:szCs w:val="28"/>
          <w:lang w:val="en-GB"/>
        </w:rPr>
        <w:t xml:space="preserve">- IDEALNA GRA -.</w:t>
      </w:r>
    </w:p>
    <w:p w:rsidRPr="007540DC" w:rsidR="004A6353" w:rsidP="004A6353" w:rsidRDefault="004A6353">
      <w:pPr>
        <w:rPr>
          <w:b/>
          <w:color w:val="000000" w:themeColor="text1"/>
          <w:sz w:val="24"/>
          <w:szCs w:val="28"/>
          <w:lang w:val="en-GB"/>
        </w:rPr>
      </w:pPr>
    </w:p>
    <w:p>
      <w:pPr>
        <w:spacing w:after="120"/>
        <w:jc w:val="center"/>
        <w:rPr>
          <w:i/>
          <w:color w:val="000000" w:themeColor="text1"/>
          <w:lang w:val="en-GB"/>
        </w:rPr>
      </w:pPr>
      <w:r w:rsidRPr="007540DC">
        <w:rPr>
          <w:i/>
          <w:color w:val="000000" w:themeColor="text1"/>
          <w:lang w:val="en-GB"/>
        </w:rPr>
        <w:t xml:space="preserve">"Urozmaicone</w:t>
      </w:r>
      <w:r w:rsidRPr="007540DC" w:rsidR="007540DC">
        <w:rPr>
          <w:i/>
          <w:color w:val="000000" w:themeColor="text1"/>
          <w:lang w:val="en-GB"/>
        </w:rPr>
        <w:t xml:space="preserve">, proste, </w:t>
      </w:r>
      <w:r w:rsidR="007540DC">
        <w:rPr>
          <w:i/>
          <w:color w:val="000000" w:themeColor="text1"/>
          <w:lang w:val="en-GB"/>
        </w:rPr>
        <w:t xml:space="preserve">a jednak złożone</w:t>
      </w:r>
      <w:r w:rsidRPr="007540DC">
        <w:rPr>
          <w:i/>
          <w:color w:val="000000" w:themeColor="text1"/>
          <w:lang w:val="en-GB"/>
        </w:rPr>
        <w:t xml:space="preserve">!" </w:t>
      </w:r>
    </w:p>
    <w:p w:rsidRPr="007540DC" w:rsidR="004A6353" w:rsidP="004A6353" w:rsidRDefault="004A6353">
      <w:pPr>
        <w:spacing w:after="120"/>
        <w:jc w:val="both"/>
        <w:rPr>
          <w:i/>
          <w:color w:val="000000" w:themeColor="text1"/>
          <w:lang w:val="en-GB"/>
        </w:rPr>
      </w:pPr>
    </w:p>
    <w:p>
      <w:p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Osiem różnych rodzajów mini serious games zostało wspólnie opracowanych w ramach projektu Erasmus+ IDEAL-GAME Improving didactics, education and learning in higher education with the Online Serious Game Creator (2020-1-DE01-KA203-005682). W ciągu ostatnich 24 miesięcy konsorcjum projektu składające się z 6 partnerów z 5 różnych krajów zaprojektowało IDEAL-GAME Creator (https://idealgame.eduproject.eu/) z różnorodnymi, uniwersalnie stosowanymi mini grami poważnymi.</w:t>
      </w:r>
    </w:p>
    <w:p w:rsidRPr="007540DC" w:rsidR="007540DC" w:rsidP="004A6353" w:rsidRDefault="007540DC">
      <w:pPr>
        <w:spacing w:after="120"/>
        <w:jc w:val="both"/>
        <w:rPr>
          <w:color w:val="000000" w:themeColor="text1"/>
          <w:lang w:val="en-GB"/>
        </w:rPr>
      </w:pPr>
    </w:p>
    <w:p>
      <w:pPr>
        <w:spacing w:after="120"/>
        <w:jc w:val="both"/>
        <w:rPr>
          <w:b/>
          <w:color w:val="000000" w:themeColor="text1"/>
          <w:lang w:val="en-GB"/>
        </w:rPr>
      </w:pPr>
      <w:r w:rsidRPr="007540DC">
        <w:rPr>
          <w:b/>
          <w:color w:val="000000" w:themeColor="text1"/>
          <w:lang w:val="en-GB"/>
        </w:rPr>
        <w:t xml:space="preserve">Prezentacja gry w poszczególnych mini grach poważnych</w:t>
      </w:r>
    </w:p>
    <w:p>
      <w:p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Poniższe gry zostały zaprojektowane w ramach projektu IDEAL-GAME i kilkakrotnie przetestowane w szkolnictwie wyższym w Europie. </w:t>
      </w:r>
    </w:p>
    <w:p>
      <w:pPr>
        <w:pStyle w:val="Listenabsatz"/>
        <w:numPr>
          <w:ilvl w:val="0"/>
          <w:numId w:val="3"/>
        </w:num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Deszczowe </w:t>
      </w:r>
      <w:r w:rsidRPr="007540DC">
        <w:rPr>
          <w:color w:val="000000" w:themeColor="text1"/>
          <w:lang w:val="en-GB"/>
        </w:rPr>
        <w:t xml:space="preserve">słowa</w:t>
      </w:r>
    </w:p>
    <w:p>
      <w:pPr>
        <w:pStyle w:val="Listenabsatz"/>
        <w:numPr>
          <w:ilvl w:val="0"/>
          <w:numId w:val="3"/>
        </w:num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Zbieraj </w:t>
      </w:r>
      <w:r w:rsidRPr="007540DC">
        <w:rPr>
          <w:color w:val="000000" w:themeColor="text1"/>
          <w:lang w:val="en-GB"/>
        </w:rPr>
        <w:t xml:space="preserve">słowa</w:t>
      </w:r>
    </w:p>
    <w:p>
      <w:pPr>
        <w:pStyle w:val="Listenabsatz"/>
        <w:numPr>
          <w:ilvl w:val="0"/>
          <w:numId w:val="3"/>
        </w:num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Pamięć</w:t>
      </w:r>
    </w:p>
    <w:p>
      <w:pPr>
        <w:pStyle w:val="Listenabsatz"/>
        <w:numPr>
          <w:ilvl w:val="0"/>
          <w:numId w:val="3"/>
        </w:num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Zbuduj pannę </w:t>
      </w:r>
      <w:r w:rsidRPr="007540DC">
        <w:rPr>
          <w:color w:val="000000" w:themeColor="text1"/>
          <w:lang w:val="en-GB"/>
        </w:rPr>
        <w:t xml:space="preserve">młodą</w:t>
      </w:r>
    </w:p>
    <w:p>
      <w:pPr>
        <w:pStyle w:val="Listenabsatz"/>
        <w:numPr>
          <w:ilvl w:val="0"/>
          <w:numId w:val="3"/>
        </w:num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Gra </w:t>
      </w:r>
      <w:r w:rsidRPr="007540DC">
        <w:rPr>
          <w:color w:val="000000" w:themeColor="text1"/>
          <w:lang w:val="en-GB"/>
        </w:rPr>
        <w:t xml:space="preserve">konwersacyjna</w:t>
      </w:r>
    </w:p>
    <w:p>
      <w:pPr>
        <w:pStyle w:val="Listenabsatz"/>
        <w:numPr>
          <w:ilvl w:val="0"/>
          <w:numId w:val="3"/>
        </w:num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Quiz </w:t>
      </w:r>
      <w:r w:rsidRPr="007540DC">
        <w:rPr>
          <w:color w:val="000000" w:themeColor="text1"/>
          <w:lang w:val="en-GB"/>
        </w:rPr>
        <w:t xml:space="preserve">Game</w:t>
      </w:r>
    </w:p>
    <w:p>
      <w:pPr>
        <w:pStyle w:val="Listenabsatz"/>
        <w:numPr>
          <w:ilvl w:val="0"/>
          <w:numId w:val="3"/>
        </w:num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Poznaj </w:t>
      </w:r>
      <w:r w:rsidRPr="007540DC">
        <w:rPr>
          <w:color w:val="000000" w:themeColor="text1"/>
          <w:lang w:val="en-GB"/>
        </w:rPr>
        <w:t xml:space="preserve">kampus</w:t>
      </w:r>
    </w:p>
    <w:p>
      <w:pPr>
        <w:pStyle w:val="Listenabsatz"/>
        <w:numPr>
          <w:ilvl w:val="0"/>
          <w:numId w:val="3"/>
        </w:num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Gra w </w:t>
      </w:r>
      <w:r w:rsidRPr="007540DC">
        <w:rPr>
          <w:color w:val="000000" w:themeColor="text1"/>
          <w:lang w:val="en-GB"/>
        </w:rPr>
        <w:t xml:space="preserve">żurawia</w:t>
      </w:r>
    </w:p>
    <w:p w:rsidR="007540DC" w:rsidP="007540DC" w:rsidRDefault="007540DC">
      <w:pPr>
        <w:spacing w:after="120"/>
        <w:jc w:val="both"/>
        <w:rPr>
          <w:b/>
          <w:color w:val="000000" w:themeColor="text1"/>
        </w:rPr>
      </w:pPr>
    </w:p>
    <w:p>
      <w:pPr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Deszczowe </w:t>
      </w:r>
      <w:r>
        <w:rPr>
          <w:b/>
          <w:color w:val="000000" w:themeColor="text1"/>
        </w:rPr>
        <w:t xml:space="preserve">słowa</w:t>
      </w:r>
    </w:p>
    <w:p>
      <w:p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Raining Words to gra polegająca na dopasowywaniu słów. Tworzone są kategorie i powiązane z nimi słowa. Kategorie są reprezentowane jako książki. Słowa spadają z góry na dół. Podczas gry gracze muszą </w:t>
      </w:r>
      <w:r w:rsidRPr="007540DC">
        <w:rPr>
          <w:color w:val="000000" w:themeColor="text1"/>
          <w:lang w:val="en-GB"/>
        </w:rPr>
        <w:t xml:space="preserve">dopasować spadające słowa do książek z kategorii na dole.</w:t>
      </w:r>
    </w:p>
    <w:p w:rsidR="00D1751D" w:rsidP="007540DC" w:rsidRDefault="007540DC">
      <w:pPr>
        <w:spacing w:after="120"/>
        <w:jc w:val="center"/>
        <w:rPr>
          <w:color w:val="000000" w:themeColor="text1"/>
        </w:rPr>
      </w:pPr>
      <w:r w:rsidRPr="007540DC">
        <w:rPr>
          <w:color w:val="000000" w:themeColor="text1"/>
          <w:lang w:val="en-GB"/>
        </w:rPr>
        <w:t xml:space="preserve"> </w:t>
      </w:r>
      <w:r w:rsidRPr="00A222C2" w:rsidR="00A222C2">
        <w:rPr>
          <w:noProof/>
          <w:color w:val="000000" w:themeColor="text1"/>
        </w:rPr>
        <w:drawing>
          <wp:inline distT="0" distB="0" distL="0" distR="0" wp14:anchorId="29329082" wp14:editId="4105960D">
            <wp:extent cx="2598419" cy="1897380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1" b="3113"/>
                    <a:stretch/>
                  </pic:blipFill>
                  <pic:spPr bwMode="auto">
                    <a:xfrm>
                      <a:off x="0" y="0"/>
                      <a:ext cx="2598645" cy="189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51D" w:rsidRDefault="00D1751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Pr="00D1751D" w:rsidR="00D1751D" w:rsidP="00D1751D" w:rsidRDefault="00D1751D">
      <w:pPr>
        <w:spacing w:after="120"/>
        <w:jc w:val="center"/>
        <w:rPr>
          <w:color w:val="000000" w:themeColor="text1"/>
        </w:rPr>
      </w:pPr>
    </w:p>
    <w:p>
      <w:pPr>
        <w:spacing w:after="120"/>
        <w:jc w:val="both"/>
        <w:rPr>
          <w:b/>
          <w:color w:val="000000" w:themeColor="text1"/>
          <w:lang w:val="en-GB"/>
        </w:rPr>
      </w:pPr>
      <w:r w:rsidRPr="007540DC">
        <w:rPr>
          <w:b/>
          <w:color w:val="000000" w:themeColor="text1"/>
          <w:lang w:val="en-GB"/>
        </w:rPr>
        <w:t xml:space="preserve">Zbieraj słowa</w:t>
      </w:r>
    </w:p>
    <w:p>
      <w:pPr>
        <w:spacing w:after="120"/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Collect Words to gra polegająca na dopasowywaniu słów. Tutaj tworzona jest kategoria wraz z powiązanymi i </w:t>
      </w:r>
      <w:r w:rsidRPr="007540DC">
        <w:rPr>
          <w:color w:val="000000" w:themeColor="text1"/>
          <w:lang w:val="en-GB"/>
        </w:rPr>
        <w:t xml:space="preserve">niepowiązanymi </w:t>
      </w:r>
      <w:r w:rsidRPr="007540DC">
        <w:rPr>
          <w:color w:val="000000" w:themeColor="text1"/>
          <w:lang w:val="en-GB"/>
        </w:rPr>
        <w:t xml:space="preserve">terminami. Kategoria jest przedstawiona jako książka, którą gracze mogą przesuwać. Poprawne i niepoprawne określenia spadają z góry na dół. Gracze muszą zdecydować, które słowa należą do kategorii (książki), a które nie.</w:t>
      </w:r>
    </w:p>
    <w:p w:rsidRPr="007540DC" w:rsidR="007540DC" w:rsidP="009017DA" w:rsidRDefault="007540DC">
      <w:pPr>
        <w:spacing w:after="120"/>
        <w:jc w:val="both"/>
        <w:rPr>
          <w:color w:val="000000" w:themeColor="text1"/>
          <w:lang w:val="en-GB"/>
        </w:rPr>
      </w:pPr>
    </w:p>
    <w:p w:rsidR="00A222C2" w:rsidP="00A222C2" w:rsidRDefault="00A222C2">
      <w:pPr>
        <w:spacing w:after="120"/>
        <w:jc w:val="center"/>
        <w:rPr>
          <w:color w:val="000000" w:themeColor="text1"/>
        </w:rPr>
      </w:pPr>
      <w:r w:rsidRPr="00A222C2">
        <w:rPr>
          <w:noProof/>
          <w:color w:val="000000" w:themeColor="text1"/>
        </w:rPr>
        <w:drawing>
          <wp:inline distT="0" distB="0" distL="0" distR="0" wp14:anchorId="612E6906" wp14:editId="2C3171AB">
            <wp:extent cx="2057400" cy="1443898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9722" cy="145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C2" w:rsidP="00A222C2" w:rsidRDefault="00A222C2">
      <w:pPr>
        <w:spacing w:after="120"/>
        <w:jc w:val="center"/>
        <w:rPr>
          <w:color w:val="000000" w:themeColor="text1"/>
        </w:rPr>
      </w:pPr>
    </w:p>
    <w:p>
      <w:pPr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Pamięć</w:t>
      </w:r>
    </w:p>
    <w:p>
      <w:pPr>
        <w:spacing w:after="120"/>
        <w:jc w:val="both"/>
        <w:rPr>
          <w:color w:val="000000" w:themeColor="text1"/>
        </w:rPr>
      </w:pPr>
      <w:r w:rsidRPr="007540DC">
        <w:rPr>
          <w:color w:val="000000" w:themeColor="text1"/>
          <w:lang w:val="en-GB"/>
        </w:rPr>
        <w:t xml:space="preserve">W grze pamięciowej należy znaleźć pasujące do siebie określenia. Na zakrytym arkuszu kart, składającym się z kilku określeń, gracze muszą odwracać karty jedna po drugiej i znaleźć odpowiednie pary określeń. </w:t>
      </w:r>
      <w:r w:rsidRPr="007540DC">
        <w:rPr>
          <w:color w:val="000000" w:themeColor="text1"/>
        </w:rPr>
        <w:t xml:space="preserve">Para </w:t>
      </w:r>
      <w:r w:rsidRPr="007540DC">
        <w:rPr>
          <w:color w:val="000000" w:themeColor="text1"/>
        </w:rPr>
        <w:t xml:space="preserve">może </w:t>
      </w:r>
      <w:r w:rsidRPr="007540DC">
        <w:rPr>
          <w:color w:val="000000" w:themeColor="text1"/>
        </w:rPr>
        <w:t xml:space="preserve">składać się </w:t>
      </w:r>
      <w:r w:rsidRPr="007540DC">
        <w:rPr>
          <w:color w:val="000000" w:themeColor="text1"/>
        </w:rPr>
        <w:t xml:space="preserve">z </w:t>
      </w:r>
      <w:r w:rsidRPr="007540DC">
        <w:rPr>
          <w:color w:val="000000" w:themeColor="text1"/>
        </w:rPr>
        <w:t xml:space="preserve">dwóch </w:t>
      </w:r>
      <w:r w:rsidRPr="007540DC">
        <w:rPr>
          <w:color w:val="000000" w:themeColor="text1"/>
        </w:rPr>
        <w:t xml:space="preserve">do </w:t>
      </w:r>
      <w:r w:rsidRPr="007540DC">
        <w:rPr>
          <w:color w:val="000000" w:themeColor="text1"/>
        </w:rPr>
        <w:t xml:space="preserve">czterech </w:t>
      </w:r>
      <w:r w:rsidRPr="007540DC">
        <w:rPr>
          <w:color w:val="000000" w:themeColor="text1"/>
        </w:rPr>
        <w:t xml:space="preserve">określeń</w:t>
      </w:r>
      <w:r w:rsidRPr="007540DC">
        <w:rPr>
          <w:color w:val="000000" w:themeColor="text1"/>
        </w:rPr>
        <w:t xml:space="preserve">.</w:t>
      </w:r>
    </w:p>
    <w:p w:rsidR="007540DC" w:rsidP="00777E73" w:rsidRDefault="007540DC">
      <w:pPr>
        <w:spacing w:after="120"/>
        <w:jc w:val="center"/>
        <w:rPr>
          <w:color w:val="000000" w:themeColor="text1"/>
        </w:rPr>
      </w:pPr>
    </w:p>
    <w:p w:rsidR="00777E73" w:rsidP="00777E73" w:rsidRDefault="00777E73">
      <w:pPr>
        <w:spacing w:after="120"/>
        <w:jc w:val="center"/>
        <w:rPr>
          <w:color w:val="000000" w:themeColor="text1"/>
        </w:rPr>
      </w:pPr>
      <w:r w:rsidRPr="00777E73">
        <w:rPr>
          <w:noProof/>
          <w:color w:val="000000" w:themeColor="text1"/>
        </w:rPr>
        <w:drawing>
          <wp:inline distT="0" distB="0" distL="0" distR="0" wp14:anchorId="78EB6FA5" wp14:editId="23F0D909">
            <wp:extent cx="2133600" cy="1556273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4828" cy="157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0DC" w:rsidRDefault="007540D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77E73" w:rsidP="00777E73" w:rsidRDefault="00777E73">
      <w:pPr>
        <w:spacing w:after="120"/>
        <w:rPr>
          <w:color w:val="000000" w:themeColor="text1"/>
        </w:rPr>
      </w:pPr>
    </w:p>
    <w:p>
      <w:pPr>
        <w:spacing w:after="120"/>
        <w:rPr>
          <w:b/>
          <w:color w:val="000000" w:themeColor="text1"/>
        </w:rPr>
      </w:pPr>
      <w:r w:rsidRPr="00587185">
        <w:rPr>
          <w:b/>
          <w:color w:val="000000" w:themeColor="text1"/>
        </w:rPr>
        <w:t xml:space="preserve">Zbuduj </w:t>
      </w:r>
      <w:r w:rsidRPr="00587185">
        <w:rPr>
          <w:b/>
          <w:color w:val="000000" w:themeColor="text1"/>
        </w:rPr>
        <w:t xml:space="preserve">most</w:t>
      </w:r>
    </w:p>
    <w:p>
      <w:pPr>
        <w:jc w:val="both"/>
        <w:rPr>
          <w:color w:val="000000" w:themeColor="text1"/>
          <w:lang w:val="en-GB"/>
        </w:rPr>
      </w:pPr>
      <w:r w:rsidRPr="007540DC">
        <w:rPr>
          <w:color w:val="000000" w:themeColor="text1"/>
          <w:lang w:val="en-GB"/>
        </w:rPr>
        <w:t xml:space="preserve">Gra Build a Bridge polega na budowaniu mostu przy użyciu pojęć. Celem jest użycie terminów do przedstawienia procesu i w ten sposób zbudowanie mostu. Gracze muszą ułożyć terminy w odpowiedniej kolejności, aby można było zbudować most.</w:t>
      </w:r>
    </w:p>
    <w:p w:rsidR="00777E73" w:rsidP="007540DC" w:rsidRDefault="00587185">
      <w:pPr>
        <w:jc w:val="center"/>
        <w:rPr>
          <w:color w:val="000000" w:themeColor="text1"/>
        </w:rPr>
      </w:pPr>
      <w:r w:rsidRPr="00587185">
        <w:rPr>
          <w:noProof/>
          <w:color w:val="000000" w:themeColor="text1"/>
        </w:rPr>
        <w:drawing>
          <wp:inline distT="0" distB="0" distL="0" distR="0" wp14:anchorId="7AF15D7D" wp14:editId="762A5921">
            <wp:extent cx="2209800" cy="1635976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210"/>
                    <a:stretch/>
                  </pic:blipFill>
                  <pic:spPr bwMode="auto">
                    <a:xfrm>
                      <a:off x="0" y="0"/>
                      <a:ext cx="2220517" cy="164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185" w:rsidP="00777E73" w:rsidRDefault="00587185">
      <w:pPr>
        <w:spacing w:after="120"/>
        <w:rPr>
          <w:color w:val="000000" w:themeColor="text1"/>
        </w:rPr>
      </w:pPr>
    </w:p>
    <w:p w:rsidR="00587185" w:rsidP="00777E73" w:rsidRDefault="00587185">
      <w:pPr>
        <w:spacing w:after="120"/>
        <w:rPr>
          <w:color w:val="000000" w:themeColor="text1"/>
        </w:rPr>
      </w:pPr>
    </w:p>
    <w:p>
      <w:pPr>
        <w:spacing w:after="120"/>
        <w:rPr>
          <w:b/>
          <w:color w:val="000000" w:themeColor="text1"/>
          <w:lang w:val="en-GB"/>
        </w:rPr>
      </w:pPr>
      <w:r w:rsidRPr="00C46854">
        <w:rPr>
          <w:b/>
          <w:color w:val="000000" w:themeColor="text1"/>
          <w:lang w:val="en-GB"/>
        </w:rPr>
        <w:t xml:space="preserve">Gra konwersacyjna</w:t>
      </w:r>
    </w:p>
    <w:p>
      <w:pPr>
        <w:spacing w:after="120"/>
        <w:rPr>
          <w:color w:val="000000" w:themeColor="text1"/>
          <w:lang w:val="en-GB"/>
        </w:rPr>
      </w:pPr>
      <w:r w:rsidRPr="00C46854">
        <w:rPr>
          <w:color w:val="000000" w:themeColor="text1"/>
          <w:lang w:val="en-GB"/>
        </w:rPr>
        <w:t xml:space="preserve">Gra Rozmowy polega na wyborze poprawnej odpowiedzi z dwóch możliwych. W tym celu tworzy się stwierdzenie lub pytanie i dwie możliwe odpowiedzi. Jeśli zostanie wybrana prawidłowa odpowiedź, gracze otrzymują nowe pytanie/wypowiedź i muszą ponownie wybrać jedną z dwóch odpowiedzi.</w:t>
      </w:r>
    </w:p>
    <w:p w:rsidRPr="00C46854" w:rsidR="00C46854" w:rsidP="00777E73" w:rsidRDefault="00C46854">
      <w:pPr>
        <w:spacing w:after="120"/>
        <w:rPr>
          <w:color w:val="000000" w:themeColor="text1"/>
          <w:lang w:val="en-GB"/>
        </w:rPr>
      </w:pPr>
    </w:p>
    <w:p w:rsidR="00587185" w:rsidP="00587185" w:rsidRDefault="00587185">
      <w:pPr>
        <w:spacing w:after="120"/>
        <w:jc w:val="center"/>
        <w:rPr>
          <w:color w:val="000000" w:themeColor="text1"/>
        </w:rPr>
      </w:pPr>
      <w:r w:rsidRPr="00587185">
        <w:rPr>
          <w:noProof/>
          <w:color w:val="000000" w:themeColor="text1"/>
        </w:rPr>
        <w:drawing>
          <wp:inline distT="0" distB="0" distL="0" distR="0" wp14:anchorId="215BB51E" wp14:editId="71D2543B">
            <wp:extent cx="1962453" cy="145732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9554" cy="14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185" w:rsidP="00587185" w:rsidRDefault="00587185">
      <w:pPr>
        <w:spacing w:after="120"/>
        <w:rPr>
          <w:color w:val="000000" w:themeColor="text1"/>
        </w:rPr>
      </w:pPr>
    </w:p>
    <w:p>
      <w:pPr>
        <w:spacing w:after="120"/>
        <w:rPr>
          <w:b/>
          <w:color w:val="000000" w:themeColor="text1"/>
        </w:rPr>
      </w:pPr>
      <w:r w:rsidRPr="00F57E4E">
        <w:rPr>
          <w:b/>
          <w:color w:val="000000" w:themeColor="text1"/>
        </w:rPr>
        <w:t xml:space="preserve">Quiz Game</w:t>
      </w:r>
    </w:p>
    <w:p>
      <w:pPr>
        <w:spacing w:after="120"/>
        <w:rPr>
          <w:color w:val="000000" w:themeColor="text1"/>
          <w:lang w:val="en-GB"/>
        </w:rPr>
      </w:pPr>
      <w:r w:rsidRPr="00C46854">
        <w:rPr>
          <w:color w:val="000000" w:themeColor="text1"/>
          <w:lang w:val="en-GB"/>
        </w:rPr>
        <w:t xml:space="preserve">Gra quizowa polega na wybraniu poprawnej odpowiedzi z czterech możliwych. Tworzy się pytanie i cztery możliwe odpowiedzi. Gracze mają za zadanie wybrać poprawną odpowiedź.</w:t>
      </w:r>
    </w:p>
    <w:p w:rsidR="00587185" w:rsidP="00587185" w:rsidRDefault="00587185">
      <w:pPr>
        <w:spacing w:after="120"/>
        <w:jc w:val="center"/>
        <w:rPr>
          <w:color w:val="000000" w:themeColor="text1"/>
        </w:rPr>
      </w:pPr>
      <w:r w:rsidRPr="00587185">
        <w:rPr>
          <w:noProof/>
          <w:color w:val="000000" w:themeColor="text1"/>
        </w:rPr>
        <w:drawing>
          <wp:inline distT="0" distB="0" distL="0" distR="0" wp14:anchorId="1F39E43B" wp14:editId="0AF55C84">
            <wp:extent cx="1996440" cy="1457341"/>
            <wp:effectExtent l="0" t="0" r="381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1393" cy="147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E4E" w:rsidP="00F57E4E" w:rsidRDefault="00F57E4E">
      <w:pPr>
        <w:spacing w:after="120"/>
        <w:rPr>
          <w:color w:val="000000" w:themeColor="text1"/>
        </w:rPr>
      </w:pPr>
    </w:p>
    <w:p>
      <w:pPr>
        <w:spacing w:after="120"/>
        <w:rPr>
          <w:b/>
          <w:color w:val="000000" w:themeColor="text1"/>
          <w:lang w:val="en-GB"/>
        </w:rPr>
      </w:pPr>
      <w:r w:rsidRPr="00C46854">
        <w:rPr>
          <w:b/>
          <w:color w:val="000000" w:themeColor="text1"/>
          <w:lang w:val="en-GB"/>
        </w:rPr>
        <w:t xml:space="preserve">Poznaj kampus</w:t>
      </w:r>
    </w:p>
    <w:p>
      <w:pPr>
        <w:spacing w:after="120"/>
        <w:jc w:val="both"/>
        <w:rPr>
          <w:color w:val="000000" w:themeColor="text1"/>
          <w:lang w:val="en-GB"/>
        </w:rPr>
      </w:pPr>
      <w:r w:rsidRPr="00C46854">
        <w:rPr>
          <w:color w:val="000000" w:themeColor="text1"/>
          <w:lang w:val="en-GB"/>
        </w:rPr>
        <w:t xml:space="preserve">Gra Odkrywanie oferuje możliwość wykonywania zadań na obrazkach. Wybierany jest obrazek i możliwe miejsca lub przedmioty, a gracze muszą je poprawnie nazwać.</w:t>
      </w:r>
    </w:p>
    <w:p w:rsidRPr="00C46854" w:rsidR="00C46854" w:rsidP="00F57E4E" w:rsidRDefault="00C46854">
      <w:pPr>
        <w:spacing w:after="120"/>
        <w:jc w:val="center"/>
        <w:rPr>
          <w:color w:val="000000" w:themeColor="text1"/>
          <w:lang w:val="en-GB"/>
        </w:rPr>
      </w:pPr>
    </w:p>
    <w:p w:rsidR="00F57E4E" w:rsidP="00F57E4E" w:rsidRDefault="00F57E4E">
      <w:pPr>
        <w:spacing w:after="120"/>
        <w:jc w:val="center"/>
        <w:rPr>
          <w:color w:val="000000" w:themeColor="text1"/>
        </w:rPr>
      </w:pPr>
      <w:r w:rsidRPr="00F57E4E">
        <w:rPr>
          <w:noProof/>
          <w:color w:val="000000" w:themeColor="text1"/>
        </w:rPr>
        <w:drawing>
          <wp:inline distT="0" distB="0" distL="0" distR="0" wp14:anchorId="6287F445" wp14:editId="3110BB3B">
            <wp:extent cx="2279749" cy="1666875"/>
            <wp:effectExtent l="0" t="0" r="635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4891"/>
                    <a:stretch/>
                  </pic:blipFill>
                  <pic:spPr bwMode="auto">
                    <a:xfrm>
                      <a:off x="0" y="0"/>
                      <a:ext cx="2297401" cy="1679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120"/>
        <w:rPr>
          <w:b/>
          <w:color w:val="000000" w:themeColor="text1"/>
        </w:rPr>
      </w:pPr>
      <w:r w:rsidRPr="00F57E4E">
        <w:rPr>
          <w:b/>
          <w:color w:val="000000" w:themeColor="text1"/>
        </w:rPr>
        <w:t xml:space="preserve">Gra w żurawia</w:t>
      </w:r>
    </w:p>
    <w:p>
      <w:pPr>
        <w:spacing w:after="120"/>
        <w:rPr>
          <w:color w:val="000000" w:themeColor="text1"/>
        </w:rPr>
      </w:pPr>
      <w:r w:rsidRPr="00C46854">
        <w:rPr>
          <w:color w:val="000000" w:themeColor="text1"/>
          <w:lang w:val="en-GB"/>
        </w:rPr>
        <w:t xml:space="preserve">Gra Żuraw oferuje możliwość poprawnego ułożenia tekstów. W tym celu fragmenty tekstów są wyświetlane jako pojemniki, które należy umieścić w odpowiedniej kolejności na statku towarowym, aby powstał prawidłowy tekst. Gracze muszą wybrać fragmenty tekstu w odpowiedniej kolejności na statku towarowym. Na </w:t>
      </w:r>
      <w:r w:rsidRPr="00C46854">
        <w:rPr>
          <w:color w:val="000000" w:themeColor="text1"/>
        </w:rPr>
        <w:t xml:space="preserve">koniec </w:t>
      </w:r>
      <w:r w:rsidRPr="00C46854">
        <w:rPr>
          <w:color w:val="000000" w:themeColor="text1"/>
        </w:rPr>
        <w:t xml:space="preserve">powstaje </w:t>
      </w:r>
      <w:r w:rsidRPr="00C46854">
        <w:rPr>
          <w:color w:val="000000" w:themeColor="text1"/>
        </w:rPr>
        <w:t xml:space="preserve">tekst</w:t>
      </w:r>
      <w:r w:rsidRPr="00C46854">
        <w:rPr>
          <w:color w:val="000000" w:themeColor="text1"/>
        </w:rPr>
        <w:t xml:space="preserve">.</w:t>
      </w:r>
    </w:p>
    <w:p w:rsidR="004A6353" w:rsidP="00F57E4E" w:rsidRDefault="00F57E4E">
      <w:pPr>
        <w:spacing w:after="120"/>
        <w:rPr>
          <w:b/>
          <w:color w:val="000000" w:themeColor="text1"/>
          <w:szCs w:val="28"/>
        </w:rPr>
      </w:pPr>
      <w:r w:rsidRPr="00B77840">
        <w:rPr>
          <w:b/>
          <w:color w:val="000000" w:themeColor="text1"/>
          <w:szCs w:val="28"/>
        </w:rPr>
        <w:t xml:space="preserve"> </w:t>
      </w:r>
    </w:p>
    <w:p w:rsidRPr="00B77840" w:rsidR="00F57E4E" w:rsidP="00F57E4E" w:rsidRDefault="00F57E4E">
      <w:pPr>
        <w:spacing w:after="120"/>
        <w:jc w:val="center"/>
        <w:rPr>
          <w:b/>
          <w:color w:val="000000" w:themeColor="text1"/>
          <w:szCs w:val="28"/>
        </w:rPr>
      </w:pPr>
      <w:r w:rsidRPr="00F57E4E">
        <w:rPr>
          <w:b/>
          <w:noProof/>
          <w:color w:val="000000" w:themeColor="text1"/>
          <w:szCs w:val="28"/>
        </w:rPr>
        <w:drawing>
          <wp:inline distT="0" distB="0" distL="0" distR="0" wp14:anchorId="22B23169" wp14:editId="1ACDC648">
            <wp:extent cx="2362990" cy="166687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762"/>
                    <a:stretch/>
                  </pic:blipFill>
                  <pic:spPr bwMode="auto">
                    <a:xfrm>
                      <a:off x="0" y="0"/>
                      <a:ext cx="2367313" cy="166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E4E" w:rsidP="004A6353" w:rsidRDefault="00F57E4E">
      <w:pPr>
        <w:rPr>
          <w:b/>
          <w:color w:val="000000" w:themeColor="text1"/>
          <w:szCs w:val="28"/>
        </w:rPr>
      </w:pPr>
    </w:p>
    <w:p>
      <w:pPr>
        <w:jc w:val="both"/>
        <w:rPr>
          <w:b/>
          <w:color w:val="000000" w:themeColor="text1"/>
          <w:szCs w:val="28"/>
        </w:rPr>
      </w:pPr>
      <w:r w:rsidRPr="00C46854">
        <w:rPr>
          <w:b/>
          <w:color w:val="000000" w:themeColor="text1"/>
          <w:szCs w:val="28"/>
        </w:rPr>
        <w:t xml:space="preserve">Jak </w:t>
      </w:r>
      <w:r w:rsidRPr="00C46854">
        <w:rPr>
          <w:b/>
          <w:color w:val="000000" w:themeColor="text1"/>
          <w:szCs w:val="28"/>
        </w:rPr>
        <w:t xml:space="preserve">można </w:t>
      </w:r>
      <w:r w:rsidRPr="00C46854">
        <w:rPr>
          <w:b/>
          <w:color w:val="000000" w:themeColor="text1"/>
          <w:szCs w:val="28"/>
        </w:rPr>
        <w:t xml:space="preserve">skontaktować </w:t>
      </w:r>
      <w:r w:rsidRPr="00C46854">
        <w:rPr>
          <w:b/>
          <w:color w:val="000000" w:themeColor="text1"/>
          <w:szCs w:val="28"/>
        </w:rPr>
        <w:t xml:space="preserve">się </w:t>
      </w:r>
      <w:r w:rsidRPr="00C46854">
        <w:rPr>
          <w:b/>
          <w:color w:val="000000" w:themeColor="text1"/>
          <w:szCs w:val="28"/>
        </w:rPr>
        <w:t xml:space="preserve">z </w:t>
      </w:r>
      <w:r w:rsidRPr="00C46854">
        <w:rPr>
          <w:b/>
          <w:color w:val="000000" w:themeColor="text1"/>
          <w:szCs w:val="28"/>
        </w:rPr>
        <w:t xml:space="preserve">IDEAL-GAME?</w:t>
      </w:r>
    </w:p>
    <w:p>
      <w:pPr>
        <w:rPr>
          <w:color w:val="000000" w:themeColor="text1"/>
          <w:szCs w:val="28"/>
          <w:lang w:val="en-GB"/>
        </w:rPr>
      </w:pPr>
      <w:r w:rsidRPr="00C46854">
        <w:rPr>
          <w:color w:val="000000" w:themeColor="text1"/>
          <w:szCs w:val="28"/>
          <w:lang w:val="en-GB"/>
        </w:rPr>
        <w:t xml:space="preserve">Odwiedź naszą stronę internetową </w:t>
      </w:r>
      <w:hyperlink w:history="1" r:id="rId18">
        <w:r w:rsidRPr="000D519C">
          <w:rPr>
            <w:rStyle w:val="Hyperlink"/>
            <w:szCs w:val="28"/>
            <w:lang w:val="en-GB"/>
          </w:rPr>
          <w:t xml:space="preserve">https://ideal-game.eduproject.eu/</w:t>
        </w:r>
      </w:hyperlink>
      <w:r>
        <w:rPr>
          <w:color w:val="000000" w:themeColor="text1"/>
          <w:szCs w:val="28"/>
          <w:lang w:val="en-GB"/>
        </w:rPr>
        <w:t xml:space="preserve"> lub</w:t>
      </w:r>
      <w:bookmarkStart w:name="_GoBack" w:id="2"/>
      <w:bookmarkEnd w:id="2"/>
      <w:r w:rsidRPr="00C46854">
        <w:rPr>
          <w:color w:val="000000" w:themeColor="text1"/>
          <w:szCs w:val="28"/>
          <w:lang w:val="en-GB"/>
        </w:rPr>
        <w:t xml:space="preserve"> skontaktuj się bezpośrednio z partnerem projektu w swoim kraju!</w:t>
      </w:r>
    </w:p>
    <w:p w:rsidRPr="00C46854" w:rsidR="00C46854" w:rsidP="004A6353" w:rsidRDefault="00C46854">
      <w:pPr>
        <w:rPr>
          <w:lang w:val="en-GB"/>
        </w:rPr>
      </w:pPr>
    </w:p>
    <w:p w:rsidRPr="00C46854" w:rsidR="004A6353" w:rsidP="004A6353" w:rsidRDefault="004A6353">
      <w:pPr>
        <w:rPr>
          <w:lang w:val="en-GB"/>
        </w:rPr>
      </w:pPr>
    </w:p>
    <w:sectPr w:rsidRPr="00C46854" w:rsidR="004A6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205" w:rsidP="00F57E4E" w:rsidRDefault="003A1205">
      <w:pPr>
        <w:spacing w:after="0" w:line="240" w:lineRule="auto"/>
      </w:pPr>
      <w:r>
        <w:separator/>
      </w:r>
    </w:p>
  </w:endnote>
  <w:endnote w:type="continuationSeparator" w:id="0">
    <w:p w:rsidR="003A1205" w:rsidP="00F57E4E" w:rsidRDefault="003A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797694"/>
      <w:docPartObj>
        <w:docPartGallery w:val="Page Numbers (Bottom of Page)"/>
        <w:docPartUnique/>
      </w:docPartObj>
    </w:sdtPr>
    <w:sdtEndPr/>
    <w:sdtContent>
      <w:p>
        <w:pPr>
          <w:pStyle w:val="Fuzeile"/>
          <w:jc w:val="center"/>
          <w:rPr>
            <w:lang w:val="en-GB"/>
          </w:rPr>
        </w:pPr>
        <w:r w:rsidRPr="00E860FC">
          <w:rPr>
            <w:rFonts w:ascii="Calibri Light" w:hAnsi="Calibri Light"/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59264" behindDoc="1" locked="0" layoutInCell="1" allowOverlap="1" wp14:editId="20416010" wp14:anchorId="74E214B5">
              <wp:simplePos x="0" y="0"/>
              <wp:positionH relativeFrom="rightMargin">
                <wp:posOffset>-114300</wp:posOffset>
              </wp:positionH>
              <wp:positionV relativeFrom="paragraph">
                <wp:posOffset>313690</wp:posOffset>
              </wp:positionV>
              <wp:extent cx="882650" cy="332740"/>
              <wp:effectExtent l="0" t="0" r="0" b="0"/>
              <wp:wrapTight wrapText="bothSides">
                <wp:wrapPolygon edited="0">
                  <wp:start x="0" y="0"/>
                  <wp:lineTo x="0" y="19786"/>
                  <wp:lineTo x="20978" y="19786"/>
                  <wp:lineTo x="20978" y="0"/>
                  <wp:lineTo x="0" y="0"/>
                </wp:wrapPolygon>
              </wp:wrapTight>
              <wp:docPr id="4" name="Grafik 4" descr="C:\Users\Admin\Desktop\CC-BY-SA-Logo (002).JPG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Picture 1" descr="C:\Users\Admin\Desktop\CC-BY-SA-Logo (002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860FC">
          <w:rPr>
            <w:rFonts w:ascii="Calibri Light" w:hAnsi="Calibri Light"/>
            <w:sz w:val="16"/>
            <w:szCs w:val="16"/>
            <w:lang w:val="en-GB"/>
          </w:rPr>
          <w:t xml:space="preserve">Wsparcie Komisji Europejskiej dla powstania tej publikacji nie oznacza poparcia dla jej treści, które odzwierciedlają jedynie poglądy autorów, a Komisja nie ponosi odpowiedzialności za jakiekolwiek wykorzystanie zawartych w niej informacji</w:t>
        </w:r>
        <w:r w:rsidRPr="00E860FC">
          <w:rPr>
            <w:rFonts w:ascii="Times New Roman" w:hAnsi="Times New Roman" w:eastAsia="Times New Roman"/>
            <w:snapToGrid w:val="0"/>
            <w:color w:val="000000"/>
            <w:w w:val="0"/>
            <w:sz w:val="0"/>
            <w:szCs w:val="0"/>
            <w:u w:color="000000"/>
            <w:bdr w:val="none" w:color="000000" w:sz="0" w:space="0"/>
            <w:shd w:val="clear" w:color="000000" w:fill="000000"/>
            <w:lang w:val="x-none" w:eastAsia="x-none" w:bidi="x-none"/>
          </w:rPr>
          <w:t xml:space="preserve">. </w:t>
        </w:r>
      </w:p>
    </w:sdtContent>
  </w:sdt>
  <w:p w:rsidRPr="004E1AED" w:rsidR="00306F5A" w:rsidP="00EF1801" w:rsidRDefault="00C04A3D">
    <w:pPr>
      <w:pStyle w:val="Fuzeile"/>
      <w:rPr>
        <w:lang w:val="en-GB"/>
      </w:rPr>
    </w:pPr>
    <w:r w:rsidRPr="004E1AED">
      <w:rPr>
        <w:noProof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205" w:rsidP="00F57E4E" w:rsidRDefault="003A1205">
      <w:pPr>
        <w:spacing w:after="0" w:line="240" w:lineRule="auto"/>
      </w:pPr>
      <w:r>
        <w:separator/>
      </w:r>
    </w:p>
  </w:footnote>
  <w:footnote w:type="continuationSeparator" w:id="0">
    <w:p w:rsidR="003A1205" w:rsidP="00F57E4E" w:rsidRDefault="003A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 w:rsidRPr="00F97343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editId="70F33DC9" wp14:anchorId="19B93357">
          <wp:simplePos x="0" y="0"/>
          <wp:positionH relativeFrom="column">
            <wp:posOffset>3676650</wp:posOffset>
          </wp:positionH>
          <wp:positionV relativeFrom="paragraph">
            <wp:posOffset>-165710</wp:posOffset>
          </wp:positionV>
          <wp:extent cx="2757600" cy="608400"/>
          <wp:effectExtent l="0" t="0" r="5080" b="1270"/>
          <wp:wrapTight wrapText="bothSides">
            <wp:wrapPolygon edited="0">
              <wp:start x="0" y="0"/>
              <wp:lineTo x="0" y="20969"/>
              <wp:lineTo x="21491" y="20969"/>
              <wp:lineTo x="21491" y="0"/>
              <wp:lineTo x="0" y="0"/>
            </wp:wrapPolygon>
          </wp:wrapTight>
          <wp:docPr id="7" name="Bild 8">
            <a:extLst>
              <a:ext uri="{FF2B5EF4-FFF2-40B4-BE49-F238E27FC236}">
                <a16:creationId id="{1E041226-1E01-4171-BC4D-155831CFE06A}"/>
              </a:ext>
            </a:extLst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" name="Bild 8">
                    <a:extLst>
                      <a:ext uri="{FF2B5EF4-FFF2-40B4-BE49-F238E27FC236}">
                        <a16:creationId id="{1E041226-1E01-4171-BC4D-155831CFE0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608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editId="23A8C3B3" wp14:anchorId="3E96362A">
              <wp:simplePos x="0" y="0"/>
              <wp:positionH relativeFrom="column">
                <wp:posOffset>1689735</wp:posOffset>
              </wp:positionH>
              <wp:positionV relativeFrom="paragraph">
                <wp:posOffset>-274320</wp:posOffset>
              </wp:positionV>
              <wp:extent cx="2360930" cy="1404620"/>
              <wp:effectExtent l="0" t="0" r="1270" b="3810"/>
              <wp:wrapSquare wrapText="bothSides"/>
              <wp:docPr id="217" name="Textfeld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 w:rsidRPr="00D676A1">
                            <w:rPr>
                              <w:b/>
                              <w:sz w:val="16"/>
                              <w:lang w:val="en-GB"/>
                            </w:rPr>
                            <w:t xml:space="preserve">IDEAL-GAME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b/>
                              <w:sz w:val="16"/>
                              <w:lang w:val="en-GB"/>
                            </w:rPr>
                            <w:t xml:space="preserve">Doskonalenie dydaktyki, edukacji i uczenia się w szkolnictwie wyższym z wykorzystaniem Online Serious Game Creator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 w:rsidRPr="00D676A1">
                            <w:rPr>
                              <w:sz w:val="16"/>
                              <w:lang w:val="en-GB"/>
                            </w:rPr>
                            <w:t xml:space="preserve">2020-1-DE01-KA203-005682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 xml:space="preserve">Artykuł </w:t>
                          </w:r>
                          <w:r w:rsidR="00F57E4E">
                            <w:rPr>
                              <w:sz w:val="16"/>
                              <w:lang w:val="en-GB"/>
                            </w:rPr>
                            <w:t xml:space="preserve">3 </w:t>
                          </w:r>
                          <w:r>
                            <w:rPr>
                              <w:sz w:val="16"/>
                              <w:lang w:val="en-GB"/>
                            </w:rPr>
                            <w:t xml:space="preserve">online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96362A">
              <v:stroke joinstyle="miter"/>
              <v:path gradientshapeok="t" o:connecttype="rect"/>
            </v:shapetype>
            <v:shape id="Textfeld 2" style="position:absolute;margin-left:133.05pt;margin-top:-21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">
              <v:textbox style="mso-fit-shape-to-text:t">
                <w:txbxContent>
                  <w:p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lang w:val="en-GB"/>
                      </w:rPr>
                    </w:pPr>
                    <w:r w:rsidRPr="00D676A1">
                      <w:rPr>
                        <w:b/>
                        <w:sz w:val="16"/>
                        <w:lang w:val="en-GB"/>
                      </w:rPr>
                      <w:t xml:space="preserve">IDEAL-GAME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lang w:val="en-GB"/>
                      </w:rPr>
                    </w:pPr>
                    <w:r>
                      <w:rPr>
                        <w:b/>
                        <w:sz w:val="16"/>
                        <w:lang w:val="en-GB"/>
                      </w:rPr>
                      <w:t xml:space="preserve">Doskonalenie dydaktyki, edukacji i uczenia się w szkolnictwie wyższym z wykorzystaniem </w:t>
                    </w:r>
                    <w:r>
                      <w:rPr>
                        <w:b/>
                        <w:sz w:val="16"/>
                        <w:lang w:val="en-GB"/>
                      </w:rPr>
                      <w:t xml:space="preserve">Online Serious Game Creator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sz w:val="16"/>
                        <w:lang w:val="en-GB"/>
                      </w:rPr>
                    </w:pPr>
                    <w:r w:rsidRPr="00D676A1">
                      <w:rPr>
                        <w:sz w:val="16"/>
                        <w:lang w:val="en-GB"/>
                      </w:rPr>
                      <w:t xml:space="preserve">2020-1-DE01-KA203-005682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 xml:space="preserve">Artykuł </w:t>
                    </w:r>
                    <w:r w:rsidR="00F57E4E">
                      <w:rPr>
                        <w:sz w:val="16"/>
                        <w:lang w:val="en-GB"/>
                      </w:rPr>
                      <w:t xml:space="preserve">3 </w:t>
                    </w:r>
                    <w:r>
                      <w:rPr>
                        <w:sz w:val="16"/>
                        <w:lang w:val="en-GB"/>
                      </w:rPr>
                      <w:t xml:space="preserve">online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343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editId="6C397FA0" wp14:anchorId="1C6866B9">
          <wp:simplePos x="0" y="0"/>
          <wp:positionH relativeFrom="column">
            <wp:posOffset>-322580</wp:posOffset>
          </wp:positionH>
          <wp:positionV relativeFrom="paragraph">
            <wp:posOffset>-222250</wp:posOffset>
          </wp:positionV>
          <wp:extent cx="1332000" cy="666000"/>
          <wp:effectExtent l="0" t="0" r="1905" b="1270"/>
          <wp:wrapTight wrapText="bothSides">
            <wp:wrapPolygon edited="0">
              <wp:start x="2472" y="0"/>
              <wp:lineTo x="1545" y="3092"/>
              <wp:lineTo x="0" y="9893"/>
              <wp:lineTo x="0" y="12366"/>
              <wp:lineTo x="3090" y="21023"/>
              <wp:lineTo x="4944" y="21023"/>
              <wp:lineTo x="17923" y="19786"/>
              <wp:lineTo x="21322" y="17931"/>
              <wp:lineTo x="21322" y="9275"/>
              <wp:lineTo x="19468" y="0"/>
              <wp:lineTo x="2472" y="0"/>
            </wp:wrapPolygon>
          </wp:wrapTight>
          <wp:docPr id="3" name="Grafik 9">
            <a:extLst>
              <a:ext uri="{FF2B5EF4-FFF2-40B4-BE49-F238E27FC236}">
                <a16:creationId id="{7DB9FF7E-307D-448F-9CF1-96299F30882B}"/>
              </a:ext>
            </a:extLst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Grafik 9">
                    <a:extLst>
                      <a:ext uri="{FF2B5EF4-FFF2-40B4-BE49-F238E27FC236}">
                        <a16:creationId id="{7DB9FF7E-307D-448F-9CF1-96299F3088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6909"/>
    <w:multiLevelType w:val="hybridMultilevel"/>
    <w:tmpl w:val="4022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A77"/>
    <w:multiLevelType w:val="hybridMultilevel"/>
    <w:tmpl w:val="E2F09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4E23"/>
    <w:multiLevelType w:val="hybridMultilevel"/>
    <w:tmpl w:val="51B89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53"/>
    <w:rsid w:val="003A1205"/>
    <w:rsid w:val="004A6353"/>
    <w:rsid w:val="00587185"/>
    <w:rsid w:val="006E7F0C"/>
    <w:rsid w:val="007540DC"/>
    <w:rsid w:val="00777E73"/>
    <w:rsid w:val="009017DA"/>
    <w:rsid w:val="00A222C2"/>
    <w:rsid w:val="00C04A3D"/>
    <w:rsid w:val="00C46854"/>
    <w:rsid w:val="00D1751D"/>
    <w:rsid w:val="00D70314"/>
    <w:rsid w:val="00F5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8DF7"/>
  <w15:chartTrackingRefBased/>
  <w15:docId w15:val="{266E02C7-3B8D-4CA6-A021-FE10CDE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635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35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353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4A635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017DA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017D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image" Target="/word/media/image7.png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.png" Id="rId12" /><Relationship Type="http://schemas.openxmlformats.org/officeDocument/2006/relationships/image" Target="/word/media/image11.png" Id="rId17" /><Relationship Type="http://schemas.openxmlformats.org/officeDocument/2006/relationships/styles" Target="/word/styles.xml" Id="rId2" /><Relationship Type="http://schemas.openxmlformats.org/officeDocument/2006/relationships/image" Target="/word/media/image10.png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.png" Id="rId11" /><Relationship Type="http://schemas.openxmlformats.org/officeDocument/2006/relationships/footnotes" Target="/word/footnotes.xml" Id="rId5" /><Relationship Type="http://schemas.openxmlformats.org/officeDocument/2006/relationships/image" Target="/word/media/image9.png" Id="rId15" /><Relationship Type="http://schemas.openxmlformats.org/officeDocument/2006/relationships/image" Target="/word/media/image4.png" Id="rId10" /><Relationship Type="http://schemas.openxmlformats.org/officeDocument/2006/relationships/fontTable" Target="/word/fontTable.xml" Id="rId19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image" Target="/word/media/image8.png" Id="rId14" /><Relationship Type="http://schemas.openxmlformats.org/officeDocument/2006/relationships/hyperlink" Target="https://ideal-game.eduproject.eu/" TargetMode="External" Id="rId1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image3.jpeg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png" Id="rId2" /><Relationship Type="http://schemas.openxmlformats.org/officeDocument/2006/relationships/image" Target="/word/media/image2.jpeg" Id="rId1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5</ap:Pages>
  <ap:Words>583</ap:Words>
  <ap:Characters>3327</ap:Characters>
  <ap:Application>Microsoft Office Word</ap:Application>
  <ap:DocSecurity>0</ap:DocSecurity>
  <ap:Lines>27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3903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Sebastian Koppius</dc:creator>
  <keywords>, docId:3AFD78647DD4A8E55F7F7E05658B6AB0</keywords>
  <dc:description/>
  <lastModifiedBy>Sebastian Koppius</lastModifiedBy>
  <revision>2</revision>
  <dcterms:created xsi:type="dcterms:W3CDTF">2023-01-18T14:07:00.0000000Z</dcterms:created>
  <dcterms:modified xsi:type="dcterms:W3CDTF">2023-01-18T14:07:00.0000000Z</dcterms:modified>
</coreProperties>
</file>